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221C9" w14:textId="433C1B65" w:rsidR="006E4CC2" w:rsidRPr="00502302" w:rsidRDefault="001A4871" w:rsidP="00502302">
      <w:pPr>
        <w:spacing w:line="23" w:lineRule="atLeast"/>
        <w:jc w:val="both"/>
        <w:rPr>
          <w:rFonts w:cstheme="minorHAnsi"/>
          <w:u w:val="single"/>
        </w:rPr>
      </w:pPr>
      <w:r w:rsidRPr="00502302">
        <w:rPr>
          <w:rFonts w:cstheme="minorHAnsi"/>
          <w:u w:val="single"/>
        </w:rPr>
        <w:t>Οδηγός εφαρμογή επαυξημένης πραγματικότητας</w:t>
      </w:r>
    </w:p>
    <w:p w14:paraId="4305888D" w14:textId="77777777" w:rsidR="006E4CC2" w:rsidRPr="00502302" w:rsidRDefault="006E4CC2" w:rsidP="00502302">
      <w:pPr>
        <w:spacing w:line="23" w:lineRule="atLeast"/>
        <w:jc w:val="both"/>
        <w:rPr>
          <w:rFonts w:cstheme="minorHAnsi"/>
        </w:rPr>
      </w:pPr>
    </w:p>
    <w:p w14:paraId="79AC4A3B" w14:textId="2E8E398A" w:rsidR="006E4CC2" w:rsidRPr="00502302" w:rsidRDefault="006E4CC2" w:rsidP="00502302">
      <w:pPr>
        <w:spacing w:line="23" w:lineRule="atLeast"/>
        <w:jc w:val="both"/>
        <w:rPr>
          <w:rFonts w:cstheme="minorHAnsi"/>
        </w:rPr>
      </w:pPr>
      <w:r w:rsidRPr="00502302">
        <w:rPr>
          <w:rFonts w:cstheme="minorHAnsi"/>
        </w:rPr>
        <w:t>Η επαυξημένη πραγματικότητα (</w:t>
      </w:r>
      <w:r w:rsidRPr="00502302">
        <w:rPr>
          <w:rFonts w:cstheme="minorHAnsi"/>
          <w:lang w:val="en-US"/>
        </w:rPr>
        <w:t>AR</w:t>
      </w:r>
      <w:r w:rsidRPr="00502302">
        <w:rPr>
          <w:rFonts w:cstheme="minorHAnsi"/>
        </w:rPr>
        <w:t xml:space="preserve">) είναι μια </w:t>
      </w:r>
      <w:proofErr w:type="spellStart"/>
      <w:r w:rsidRPr="00502302">
        <w:rPr>
          <w:rFonts w:cstheme="minorHAnsi"/>
        </w:rPr>
        <w:t>διαδραστική</w:t>
      </w:r>
      <w:proofErr w:type="spellEnd"/>
      <w:r w:rsidRPr="00502302">
        <w:rPr>
          <w:rFonts w:cstheme="minorHAnsi"/>
        </w:rPr>
        <w:t xml:space="preserve"> </w:t>
      </w:r>
      <w:proofErr w:type="spellStart"/>
      <w:r w:rsidRPr="00502302">
        <w:rPr>
          <w:rFonts w:cstheme="minorHAnsi"/>
        </w:rPr>
        <w:t>προσομοιωτική</w:t>
      </w:r>
      <w:proofErr w:type="spellEnd"/>
      <w:r w:rsidRPr="00502302">
        <w:rPr>
          <w:rFonts w:cstheme="minorHAnsi"/>
        </w:rPr>
        <w:t xml:space="preserve"> εμπειρία</w:t>
      </w:r>
      <w:r w:rsidR="00E4319C" w:rsidRPr="00502302">
        <w:rPr>
          <w:rFonts w:cstheme="minorHAnsi"/>
        </w:rPr>
        <w:t xml:space="preserve"> </w:t>
      </w:r>
      <w:r w:rsidRPr="00502302">
        <w:rPr>
          <w:rFonts w:cstheme="minorHAnsi"/>
        </w:rPr>
        <w:t>που συνδυάζει πραγματικό και εικονικό κόσμο. Οι χρήστες παρακολουθούν τον</w:t>
      </w:r>
      <w:r w:rsidR="00E4319C" w:rsidRPr="00502302">
        <w:rPr>
          <w:rFonts w:cstheme="minorHAnsi"/>
        </w:rPr>
        <w:t xml:space="preserve"> </w:t>
      </w:r>
      <w:r w:rsidRPr="00502302">
        <w:rPr>
          <w:rFonts w:cstheme="minorHAnsi"/>
        </w:rPr>
        <w:t>πραγματικό κόσμο, αλλά και εικόνες που δημιουργούνται από υπολογιστή, όπως</w:t>
      </w:r>
      <w:r w:rsidR="00E4319C" w:rsidRPr="00502302">
        <w:rPr>
          <w:rFonts w:cstheme="minorHAnsi"/>
        </w:rPr>
        <w:t xml:space="preserve"> </w:t>
      </w:r>
      <w:r w:rsidRPr="00502302">
        <w:rPr>
          <w:rFonts w:cstheme="minorHAnsi"/>
        </w:rPr>
        <w:t xml:space="preserve">κινούμενα σχέδια. Το </w:t>
      </w:r>
      <w:r w:rsidRPr="00502302">
        <w:rPr>
          <w:rFonts w:cstheme="minorHAnsi"/>
          <w:lang w:val="en-US"/>
        </w:rPr>
        <w:t>AR</w:t>
      </w:r>
      <w:r w:rsidRPr="00502302">
        <w:rPr>
          <w:rFonts w:cstheme="minorHAnsi"/>
        </w:rPr>
        <w:t xml:space="preserve"> συνδυάζει τρισδιάστατες αλληλεπιδράσεις σε πραγματικό</w:t>
      </w:r>
      <w:r w:rsidR="00E4319C" w:rsidRPr="00502302">
        <w:rPr>
          <w:rFonts w:cstheme="minorHAnsi"/>
        </w:rPr>
        <w:t xml:space="preserve"> </w:t>
      </w:r>
      <w:r w:rsidRPr="00502302">
        <w:rPr>
          <w:rFonts w:cstheme="minorHAnsi"/>
        </w:rPr>
        <w:t>χρόνο με εικονικές απεικονίσεις και είναι τέλειο για την προσομοίωση πλημμυρών</w:t>
      </w:r>
      <w:r w:rsidR="00E4319C" w:rsidRPr="00502302">
        <w:rPr>
          <w:rFonts w:cstheme="minorHAnsi"/>
        </w:rPr>
        <w:t xml:space="preserve"> </w:t>
      </w:r>
      <w:r w:rsidRPr="00502302">
        <w:rPr>
          <w:rFonts w:cstheme="minorHAnsi"/>
        </w:rPr>
        <w:t xml:space="preserve">και άλλων φυσικών φαινομένων. Σε αντίθεση με το </w:t>
      </w:r>
      <w:r w:rsidRPr="00502302">
        <w:rPr>
          <w:rFonts w:cstheme="minorHAnsi"/>
          <w:lang w:val="en-US"/>
        </w:rPr>
        <w:t>VR</w:t>
      </w:r>
      <w:r w:rsidRPr="00502302">
        <w:rPr>
          <w:rFonts w:cstheme="minorHAnsi"/>
        </w:rPr>
        <w:t xml:space="preserve">, το </w:t>
      </w:r>
      <w:r w:rsidRPr="00502302">
        <w:rPr>
          <w:rFonts w:cstheme="minorHAnsi"/>
          <w:lang w:val="en-US"/>
        </w:rPr>
        <w:t>AR</w:t>
      </w:r>
      <w:r w:rsidRPr="00502302">
        <w:rPr>
          <w:rFonts w:cstheme="minorHAnsi"/>
        </w:rPr>
        <w:t xml:space="preserve"> είναι σχετικά απλό</w:t>
      </w:r>
      <w:r w:rsidR="00E4319C" w:rsidRPr="00502302">
        <w:rPr>
          <w:rFonts w:cstheme="minorHAnsi"/>
        </w:rPr>
        <w:t xml:space="preserve"> </w:t>
      </w:r>
      <w:r w:rsidRPr="00502302">
        <w:rPr>
          <w:rFonts w:cstheme="minorHAnsi"/>
        </w:rPr>
        <w:t>στην</w:t>
      </w:r>
      <w:r w:rsidR="00E4319C" w:rsidRPr="00502302">
        <w:rPr>
          <w:rFonts w:cstheme="minorHAnsi"/>
        </w:rPr>
        <w:t xml:space="preserve"> α</w:t>
      </w:r>
      <w:r w:rsidRPr="00502302">
        <w:rPr>
          <w:rFonts w:cstheme="minorHAnsi"/>
        </w:rPr>
        <w:t xml:space="preserve">νάπτυξη και την χρήση. Μέσω του έργου </w:t>
      </w:r>
      <w:r w:rsidRPr="00502302">
        <w:rPr>
          <w:rFonts w:cstheme="minorHAnsi"/>
          <w:lang w:val="en-US"/>
        </w:rPr>
        <w:t>PROFF</w:t>
      </w:r>
      <w:r w:rsidRPr="00502302">
        <w:rPr>
          <w:rFonts w:cstheme="minorHAnsi"/>
        </w:rPr>
        <w:t>, έχουμε αναπτύξει μια</w:t>
      </w:r>
      <w:r w:rsidR="00E4319C" w:rsidRPr="00502302">
        <w:rPr>
          <w:rFonts w:cstheme="minorHAnsi"/>
        </w:rPr>
        <w:t xml:space="preserve"> </w:t>
      </w:r>
      <w:r w:rsidRPr="00502302">
        <w:rPr>
          <w:rFonts w:cstheme="minorHAnsi"/>
        </w:rPr>
        <w:t xml:space="preserve">εφαρμογή </w:t>
      </w:r>
      <w:r w:rsidRPr="00502302">
        <w:rPr>
          <w:rFonts w:cstheme="minorHAnsi"/>
          <w:lang w:val="en-US"/>
        </w:rPr>
        <w:t>AR</w:t>
      </w:r>
      <w:r w:rsidRPr="00502302">
        <w:rPr>
          <w:rFonts w:cstheme="minorHAnsi"/>
        </w:rPr>
        <w:t xml:space="preserve"> που μπορεί να χρησιμοποιηθεί για την προσομοίωση πλημμυρών</w:t>
      </w:r>
      <w:r w:rsidR="00E4319C" w:rsidRPr="00502302">
        <w:rPr>
          <w:rFonts w:cstheme="minorHAnsi"/>
        </w:rPr>
        <w:t xml:space="preserve"> </w:t>
      </w:r>
      <w:r w:rsidRPr="00502302">
        <w:rPr>
          <w:rFonts w:cstheme="minorHAnsi"/>
        </w:rPr>
        <w:t>μέσα σε μια αίθουσα (π.χ. σχολική).</w:t>
      </w:r>
    </w:p>
    <w:p w14:paraId="7D9D2942" w14:textId="1DBC7925" w:rsidR="00E212F0" w:rsidRPr="00502302" w:rsidRDefault="006E4CC2" w:rsidP="00502302">
      <w:pPr>
        <w:spacing w:line="23" w:lineRule="atLeast"/>
        <w:jc w:val="both"/>
        <w:rPr>
          <w:rFonts w:cstheme="minorHAnsi"/>
        </w:rPr>
      </w:pPr>
      <w:r w:rsidRPr="00502302">
        <w:rPr>
          <w:rFonts w:cstheme="minorHAnsi"/>
        </w:rPr>
        <w:t xml:space="preserve">Η εφαρμογή είναι προσβάσιμη </w:t>
      </w:r>
      <w:hyperlink r:id="rId6" w:history="1">
        <w:r w:rsidRPr="00502302">
          <w:rPr>
            <w:rStyle w:val="-"/>
            <w:rFonts w:cstheme="minorHAnsi"/>
          </w:rPr>
          <w:t>εδώ</w:t>
        </w:r>
      </w:hyperlink>
      <w:r w:rsidRPr="00502302">
        <w:rPr>
          <w:rFonts w:cstheme="minorHAnsi"/>
        </w:rPr>
        <w:t>. Είναι ένα αρχείο .</w:t>
      </w:r>
      <w:proofErr w:type="spellStart"/>
      <w:r w:rsidRPr="00502302">
        <w:rPr>
          <w:rFonts w:cstheme="minorHAnsi"/>
          <w:lang w:val="en-US"/>
        </w:rPr>
        <w:t>apk</w:t>
      </w:r>
      <w:proofErr w:type="spellEnd"/>
      <w:r w:rsidRPr="00502302">
        <w:rPr>
          <w:rFonts w:cstheme="minorHAnsi"/>
        </w:rPr>
        <w:t xml:space="preserve"> που μπορείτε να το</w:t>
      </w:r>
      <w:r w:rsidR="00E4319C" w:rsidRPr="00502302">
        <w:rPr>
          <w:rFonts w:cstheme="minorHAnsi"/>
        </w:rPr>
        <w:t xml:space="preserve"> </w:t>
      </w:r>
      <w:r w:rsidRPr="00502302">
        <w:rPr>
          <w:rFonts w:cstheme="minorHAnsi"/>
        </w:rPr>
        <w:t>κατεβάσετε σε κινητό τηλέφωνο. Για να το κατεβάσουν και να το εγκαταστήσουν, οι</w:t>
      </w:r>
      <w:r w:rsidR="00E4319C" w:rsidRPr="00502302">
        <w:rPr>
          <w:rFonts w:cstheme="minorHAnsi"/>
        </w:rPr>
        <w:t xml:space="preserve"> </w:t>
      </w:r>
      <w:r w:rsidR="00C45CFF">
        <w:rPr>
          <w:rFonts w:cstheme="minorHAnsi"/>
        </w:rPr>
        <w:t>εκπαιδευτικοί</w:t>
      </w:r>
      <w:r w:rsidRPr="00502302">
        <w:rPr>
          <w:rFonts w:cstheme="minorHAnsi"/>
        </w:rPr>
        <w:t xml:space="preserve"> και οι μαθητές</w:t>
      </w:r>
      <w:r w:rsidR="00C45CFF">
        <w:rPr>
          <w:rFonts w:cstheme="minorHAnsi"/>
        </w:rPr>
        <w:t xml:space="preserve"> και μαθή</w:t>
      </w:r>
      <w:r w:rsidR="00ED1F4E" w:rsidRPr="00502302">
        <w:rPr>
          <w:rFonts w:cstheme="minorHAnsi"/>
        </w:rPr>
        <w:t>τριες</w:t>
      </w:r>
      <w:r w:rsidRPr="00502302">
        <w:rPr>
          <w:rFonts w:cstheme="minorHAnsi"/>
        </w:rPr>
        <w:t xml:space="preserve"> μπορούν να ακολουθήσουν τα εξής βήματα:</w:t>
      </w:r>
    </w:p>
    <w:p w14:paraId="5F3997B6" w14:textId="73D42F85" w:rsidR="00E4319C" w:rsidRPr="00502302" w:rsidRDefault="006E4CC2" w:rsidP="00502302">
      <w:pPr>
        <w:pStyle w:val="a3"/>
        <w:numPr>
          <w:ilvl w:val="0"/>
          <w:numId w:val="3"/>
        </w:numPr>
        <w:spacing w:line="23" w:lineRule="atLeast"/>
        <w:jc w:val="both"/>
        <w:rPr>
          <w:rFonts w:cstheme="minorHAnsi"/>
        </w:rPr>
      </w:pPr>
      <w:r w:rsidRPr="00502302">
        <w:rPr>
          <w:rFonts w:cstheme="minorHAnsi"/>
        </w:rPr>
        <w:t xml:space="preserve">Κατεβάστε το αρχείο PROFF. </w:t>
      </w:r>
      <w:proofErr w:type="spellStart"/>
      <w:r w:rsidRPr="00502302">
        <w:rPr>
          <w:rFonts w:cstheme="minorHAnsi"/>
        </w:rPr>
        <w:t>apk</w:t>
      </w:r>
      <w:proofErr w:type="spellEnd"/>
      <w:r w:rsidRPr="00502302">
        <w:rPr>
          <w:rFonts w:cstheme="minorHAnsi"/>
        </w:rPr>
        <w:t xml:space="preserve"> στον υπολογιστή σας ή απευθείας στο κινητό</w:t>
      </w:r>
      <w:r w:rsidR="00E4319C" w:rsidRPr="00502302">
        <w:rPr>
          <w:rFonts w:cstheme="minorHAnsi"/>
        </w:rPr>
        <w:t xml:space="preserve"> </w:t>
      </w:r>
      <w:r w:rsidRPr="00502302">
        <w:rPr>
          <w:rFonts w:cstheme="minorHAnsi"/>
        </w:rPr>
        <w:t xml:space="preserve">σας τηλέφωνο </w:t>
      </w:r>
      <w:proofErr w:type="spellStart"/>
      <w:r w:rsidRPr="00502302">
        <w:rPr>
          <w:rFonts w:cstheme="minorHAnsi"/>
        </w:rPr>
        <w:t>android</w:t>
      </w:r>
      <w:proofErr w:type="spellEnd"/>
      <w:r w:rsidRPr="00502302">
        <w:rPr>
          <w:rFonts w:cstheme="minorHAnsi"/>
        </w:rPr>
        <w:t>. Εάν το έχετε κατεβάσει στο κινητό σας, μεταβείτε στο</w:t>
      </w:r>
      <w:r w:rsidR="00E4319C" w:rsidRPr="00502302">
        <w:rPr>
          <w:rFonts w:cstheme="minorHAnsi"/>
        </w:rPr>
        <w:t xml:space="preserve"> </w:t>
      </w:r>
      <w:r w:rsidRPr="00502302">
        <w:rPr>
          <w:rFonts w:cstheme="minorHAnsi"/>
        </w:rPr>
        <w:t>βήμα 5.</w:t>
      </w:r>
      <w:r w:rsidR="00FE6647" w:rsidRPr="00502302">
        <w:rPr>
          <w:rFonts w:cstheme="minorHAnsi"/>
        </w:rPr>
        <w:t xml:space="preserve"> Εάν το κατεβάσετε σε υπολογιστή, ακολουθήστε και τα υπόλοιπα βήματα.</w:t>
      </w:r>
    </w:p>
    <w:p w14:paraId="165D1B9F" w14:textId="00447943" w:rsidR="00E4319C" w:rsidRPr="00502302" w:rsidRDefault="006E4CC2" w:rsidP="00502302">
      <w:pPr>
        <w:pStyle w:val="a3"/>
        <w:numPr>
          <w:ilvl w:val="0"/>
          <w:numId w:val="3"/>
        </w:numPr>
        <w:spacing w:line="23" w:lineRule="atLeast"/>
        <w:jc w:val="both"/>
        <w:rPr>
          <w:rFonts w:cstheme="minorHAnsi"/>
        </w:rPr>
      </w:pPr>
      <w:r w:rsidRPr="00502302">
        <w:rPr>
          <w:rFonts w:cstheme="minorHAnsi"/>
        </w:rPr>
        <w:t>Συνδέστε το τηλέφωνό σας με ένα καλώδιο USB στον υπολογιστή σας.</w:t>
      </w:r>
    </w:p>
    <w:p w14:paraId="436D69C6" w14:textId="1004CE12" w:rsidR="00E4319C" w:rsidRPr="00502302" w:rsidRDefault="006E4CC2" w:rsidP="00502302">
      <w:pPr>
        <w:pStyle w:val="a3"/>
        <w:numPr>
          <w:ilvl w:val="0"/>
          <w:numId w:val="3"/>
        </w:numPr>
        <w:spacing w:line="23" w:lineRule="atLeast"/>
        <w:jc w:val="both"/>
        <w:rPr>
          <w:rFonts w:cstheme="minorHAnsi"/>
        </w:rPr>
      </w:pPr>
      <w:r w:rsidRPr="00502302">
        <w:rPr>
          <w:rFonts w:cstheme="minorHAnsi"/>
        </w:rPr>
        <w:t xml:space="preserve">Ρυθμίστε το τηλέφωνό σας </w:t>
      </w:r>
      <w:r w:rsidR="00FE6647" w:rsidRPr="00502302">
        <w:rPr>
          <w:rFonts w:cstheme="minorHAnsi"/>
        </w:rPr>
        <w:t xml:space="preserve">ως </w:t>
      </w:r>
      <w:r w:rsidRPr="00502302">
        <w:rPr>
          <w:rFonts w:cstheme="minorHAnsi"/>
        </w:rPr>
        <w:t>«USB για μεταφορά αρχείων». Θα δείτε το</w:t>
      </w:r>
      <w:r w:rsidR="00FE6647" w:rsidRPr="00502302">
        <w:rPr>
          <w:rFonts w:cstheme="minorHAnsi"/>
        </w:rPr>
        <w:t xml:space="preserve"> </w:t>
      </w:r>
      <w:r w:rsidRPr="00502302">
        <w:rPr>
          <w:rFonts w:cstheme="minorHAnsi"/>
        </w:rPr>
        <w:t>τηλέφωνό σας συνδεδεμένο με άλλες μονάδες στον υπολογιστή σας.</w:t>
      </w:r>
    </w:p>
    <w:p w14:paraId="6947FE2A" w14:textId="109CDECE" w:rsidR="00E4319C" w:rsidRPr="00502302" w:rsidRDefault="006E4CC2" w:rsidP="00502302">
      <w:pPr>
        <w:pStyle w:val="a3"/>
        <w:numPr>
          <w:ilvl w:val="0"/>
          <w:numId w:val="3"/>
        </w:numPr>
        <w:spacing w:line="23" w:lineRule="atLeast"/>
        <w:jc w:val="both"/>
        <w:rPr>
          <w:rFonts w:cstheme="minorHAnsi"/>
        </w:rPr>
      </w:pPr>
      <w:r w:rsidRPr="00502302">
        <w:rPr>
          <w:rFonts w:cstheme="minorHAnsi"/>
        </w:rPr>
        <w:t xml:space="preserve">Στον υπολογιστή σας, αντιγράψτε το αρχείο </w:t>
      </w:r>
      <w:proofErr w:type="spellStart"/>
      <w:r w:rsidRPr="00502302">
        <w:rPr>
          <w:rFonts w:cstheme="minorHAnsi"/>
        </w:rPr>
        <w:t>PROFF.apk</w:t>
      </w:r>
      <w:proofErr w:type="spellEnd"/>
      <w:r w:rsidRPr="00502302">
        <w:rPr>
          <w:rFonts w:cstheme="minorHAnsi"/>
        </w:rPr>
        <w:t xml:space="preserve"> στην εσωτερική</w:t>
      </w:r>
      <w:r w:rsidR="00E4319C" w:rsidRPr="00502302">
        <w:rPr>
          <w:rFonts w:cstheme="minorHAnsi"/>
        </w:rPr>
        <w:t xml:space="preserve"> </w:t>
      </w:r>
      <w:r w:rsidRPr="00502302">
        <w:rPr>
          <w:rFonts w:cstheme="minorHAnsi"/>
        </w:rPr>
        <w:t>μνήμη ή στην κάρτα SD του τηλεφώνου σας.</w:t>
      </w:r>
    </w:p>
    <w:p w14:paraId="32C3C2A8" w14:textId="52D5A1AF" w:rsidR="00E4319C" w:rsidRPr="00502302" w:rsidRDefault="006E4CC2" w:rsidP="00502302">
      <w:pPr>
        <w:pStyle w:val="a3"/>
        <w:numPr>
          <w:ilvl w:val="0"/>
          <w:numId w:val="3"/>
        </w:numPr>
        <w:spacing w:line="23" w:lineRule="atLeast"/>
        <w:jc w:val="both"/>
        <w:rPr>
          <w:rFonts w:cstheme="minorHAnsi"/>
        </w:rPr>
      </w:pPr>
      <w:r w:rsidRPr="00502302">
        <w:rPr>
          <w:rFonts w:cstheme="minorHAnsi"/>
        </w:rPr>
        <w:t>Χρησιμοποιήστε το πρόγραμμα περιήγησης αρχείων του τηλεφώνου σας</w:t>
      </w:r>
      <w:r w:rsidR="00E4319C" w:rsidRPr="00502302">
        <w:rPr>
          <w:rFonts w:cstheme="minorHAnsi"/>
        </w:rPr>
        <w:t xml:space="preserve"> </w:t>
      </w:r>
      <w:r w:rsidRPr="00502302">
        <w:rPr>
          <w:rFonts w:cstheme="minorHAnsi"/>
        </w:rPr>
        <w:t>(συνήθως</w:t>
      </w:r>
      <w:r w:rsidR="00FE6647" w:rsidRPr="00502302">
        <w:rPr>
          <w:rFonts w:cstheme="minorHAnsi"/>
        </w:rPr>
        <w:t xml:space="preserve"> «</w:t>
      </w:r>
      <w:r w:rsidRPr="00502302">
        <w:rPr>
          <w:rFonts w:cstheme="minorHAnsi"/>
        </w:rPr>
        <w:t>Αρχεία</w:t>
      </w:r>
      <w:r w:rsidR="00FE6647" w:rsidRPr="00502302">
        <w:rPr>
          <w:rFonts w:cstheme="minorHAnsi"/>
        </w:rPr>
        <w:t>»</w:t>
      </w:r>
      <w:r w:rsidRPr="00502302">
        <w:rPr>
          <w:rFonts w:cstheme="minorHAnsi"/>
        </w:rPr>
        <w:t xml:space="preserve">) για να βρείτε το αρχείο </w:t>
      </w:r>
      <w:proofErr w:type="spellStart"/>
      <w:r w:rsidRPr="00502302">
        <w:rPr>
          <w:rFonts w:cstheme="minorHAnsi"/>
        </w:rPr>
        <w:t>PROFF.apk</w:t>
      </w:r>
      <w:proofErr w:type="spellEnd"/>
      <w:r w:rsidRPr="00502302">
        <w:rPr>
          <w:rFonts w:cstheme="minorHAnsi"/>
        </w:rPr>
        <w:t xml:space="preserve"> που κατεβάσατε ή</w:t>
      </w:r>
      <w:r w:rsidR="00E4319C" w:rsidRPr="00502302">
        <w:rPr>
          <w:rFonts w:cstheme="minorHAnsi"/>
        </w:rPr>
        <w:t xml:space="preserve"> </w:t>
      </w:r>
      <w:r w:rsidRPr="00502302">
        <w:rPr>
          <w:rFonts w:cstheme="minorHAnsi"/>
        </w:rPr>
        <w:t>αντιγράψατε.</w:t>
      </w:r>
    </w:p>
    <w:p w14:paraId="1AE12E5A" w14:textId="24829226" w:rsidR="00E4319C" w:rsidRPr="00502302" w:rsidRDefault="006E4CC2" w:rsidP="00502302">
      <w:pPr>
        <w:pStyle w:val="a3"/>
        <w:numPr>
          <w:ilvl w:val="0"/>
          <w:numId w:val="3"/>
        </w:numPr>
        <w:spacing w:line="23" w:lineRule="atLeast"/>
        <w:jc w:val="both"/>
        <w:rPr>
          <w:rFonts w:cstheme="minorHAnsi"/>
        </w:rPr>
      </w:pPr>
      <w:r w:rsidRPr="00502302">
        <w:rPr>
          <w:rFonts w:cstheme="minorHAnsi"/>
        </w:rPr>
        <w:t>Εκτελέστε το αρχείο.</w:t>
      </w:r>
    </w:p>
    <w:p w14:paraId="02F61953" w14:textId="78B7C867" w:rsidR="00E4319C" w:rsidRPr="00502302" w:rsidRDefault="006E4CC2" w:rsidP="00502302">
      <w:pPr>
        <w:pStyle w:val="a3"/>
        <w:numPr>
          <w:ilvl w:val="0"/>
          <w:numId w:val="3"/>
        </w:numPr>
        <w:spacing w:line="23" w:lineRule="atLeast"/>
        <w:jc w:val="both"/>
        <w:rPr>
          <w:rFonts w:cstheme="minorHAnsi"/>
        </w:rPr>
      </w:pPr>
      <w:r w:rsidRPr="00502302">
        <w:rPr>
          <w:rFonts w:cstheme="minorHAnsi"/>
        </w:rPr>
        <w:t>Εάν το τηλέφωνο σας στέλνει ένα μήνυμα ότι δεν επιτρέπεται η εγκατάσταση</w:t>
      </w:r>
      <w:r w:rsidR="00E4319C" w:rsidRPr="00502302">
        <w:rPr>
          <w:rFonts w:cstheme="minorHAnsi"/>
        </w:rPr>
        <w:t xml:space="preserve"> </w:t>
      </w:r>
      <w:r w:rsidRPr="00502302">
        <w:rPr>
          <w:rFonts w:cstheme="minorHAnsi"/>
        </w:rPr>
        <w:t>από μη επαληθευμένες πηγές, βρείτε στις ρυθμίσεις του τηλεφώνου σας την</w:t>
      </w:r>
      <w:r w:rsidR="00E4319C" w:rsidRPr="00502302">
        <w:rPr>
          <w:rFonts w:cstheme="minorHAnsi"/>
        </w:rPr>
        <w:t xml:space="preserve"> </w:t>
      </w:r>
      <w:r w:rsidRPr="00502302">
        <w:rPr>
          <w:rFonts w:cstheme="minorHAnsi"/>
        </w:rPr>
        <w:t>επιλογή «να επιτρέπεται η εγκατάσταση από μη επαληθευμένες πηγές» (ή</w:t>
      </w:r>
      <w:r w:rsidR="00E4319C" w:rsidRPr="00502302">
        <w:rPr>
          <w:rFonts w:cstheme="minorHAnsi"/>
        </w:rPr>
        <w:t xml:space="preserve"> </w:t>
      </w:r>
      <w:r w:rsidRPr="00502302">
        <w:rPr>
          <w:rFonts w:cstheme="minorHAnsi"/>
        </w:rPr>
        <w:t>παρόμοιο - ανάλογα με το μοντέλο, τον κατασκευαστή και την έκδοση</w:t>
      </w:r>
      <w:r w:rsidR="00E4319C" w:rsidRPr="00502302">
        <w:rPr>
          <w:rFonts w:cstheme="minorHAnsi"/>
        </w:rPr>
        <w:t xml:space="preserve"> </w:t>
      </w:r>
      <w:proofErr w:type="spellStart"/>
      <w:r w:rsidRPr="00502302">
        <w:rPr>
          <w:rFonts w:cstheme="minorHAnsi"/>
        </w:rPr>
        <w:t>Android</w:t>
      </w:r>
      <w:proofErr w:type="spellEnd"/>
      <w:r w:rsidRPr="00502302">
        <w:rPr>
          <w:rFonts w:cstheme="minorHAnsi"/>
        </w:rPr>
        <w:t>) και ενεργοποιήστε το. Επαναλάβετε τα βήματα 5-6.</w:t>
      </w:r>
    </w:p>
    <w:p w14:paraId="78EC6835" w14:textId="5B7F852A" w:rsidR="00E4319C" w:rsidRPr="00502302" w:rsidRDefault="006E4CC2" w:rsidP="00502302">
      <w:pPr>
        <w:pStyle w:val="a3"/>
        <w:numPr>
          <w:ilvl w:val="0"/>
          <w:numId w:val="3"/>
        </w:numPr>
        <w:spacing w:line="23" w:lineRule="atLeast"/>
        <w:jc w:val="both"/>
        <w:rPr>
          <w:rFonts w:cstheme="minorHAnsi"/>
        </w:rPr>
      </w:pPr>
      <w:r w:rsidRPr="00502302">
        <w:rPr>
          <w:rFonts w:cstheme="minorHAnsi"/>
        </w:rPr>
        <w:t>Εκτελέστε την εφαρμογή, επιβεβαιώστε την άδεια χρήσης της κάμερας,</w:t>
      </w:r>
      <w:r w:rsidR="00E4319C" w:rsidRPr="00502302">
        <w:rPr>
          <w:rFonts w:cstheme="minorHAnsi"/>
        </w:rPr>
        <w:t xml:space="preserve"> </w:t>
      </w:r>
      <w:r w:rsidRPr="00502302">
        <w:rPr>
          <w:rFonts w:cstheme="minorHAnsi"/>
        </w:rPr>
        <w:t>στρέψτε την κάμερα μέσα στο δωμάτιο.</w:t>
      </w:r>
      <w:r w:rsidR="00E4319C" w:rsidRPr="00502302">
        <w:rPr>
          <w:rFonts w:cstheme="minorHAnsi"/>
        </w:rPr>
        <w:t xml:space="preserve"> </w:t>
      </w:r>
    </w:p>
    <w:p w14:paraId="0C22DCB1" w14:textId="1377C5D6" w:rsidR="00E4319C" w:rsidRPr="00502302" w:rsidRDefault="006E4CC2" w:rsidP="00502302">
      <w:pPr>
        <w:spacing w:line="23" w:lineRule="atLeast"/>
        <w:ind w:left="360"/>
        <w:jc w:val="both"/>
        <w:rPr>
          <w:rFonts w:cstheme="minorHAnsi"/>
        </w:rPr>
      </w:pPr>
      <w:r w:rsidRPr="00502302">
        <w:rPr>
          <w:rFonts w:cstheme="minorHAnsi"/>
        </w:rPr>
        <w:t xml:space="preserve">Το κουμπί «Ρυθμίσεις» σάς επιτρέπει να επιλέξετε την γλώσσα της </w:t>
      </w:r>
      <w:proofErr w:type="spellStart"/>
      <w:r w:rsidRPr="00502302">
        <w:rPr>
          <w:rFonts w:cstheme="minorHAnsi"/>
        </w:rPr>
        <w:t>διεπαφής</w:t>
      </w:r>
      <w:proofErr w:type="spellEnd"/>
      <w:r w:rsidRPr="00502302">
        <w:rPr>
          <w:rFonts w:cstheme="minorHAnsi"/>
        </w:rPr>
        <w:t>.</w:t>
      </w:r>
      <w:r w:rsidR="00E4319C" w:rsidRPr="00502302">
        <w:rPr>
          <w:rFonts w:cstheme="minorHAnsi"/>
        </w:rPr>
        <w:t xml:space="preserve"> </w:t>
      </w:r>
      <w:r w:rsidRPr="00502302">
        <w:rPr>
          <w:rFonts w:cstheme="minorHAnsi"/>
        </w:rPr>
        <w:t>Μπορείτε να επιλέξετε μεταξύ πέντε γλωσσών, δηλαδή Αγγλικά, Ελληνικά,</w:t>
      </w:r>
      <w:r w:rsidR="00E4319C" w:rsidRPr="00502302">
        <w:rPr>
          <w:rFonts w:cstheme="minorHAnsi"/>
        </w:rPr>
        <w:t xml:space="preserve"> </w:t>
      </w:r>
      <w:r w:rsidRPr="00502302">
        <w:rPr>
          <w:rFonts w:cstheme="minorHAnsi"/>
        </w:rPr>
        <w:t>Λιθουανικά, Σλοβακικά και Ισπανικά</w:t>
      </w:r>
      <w:r w:rsidR="00FB664E" w:rsidRPr="00502302">
        <w:rPr>
          <w:rFonts w:cstheme="minorHAnsi"/>
        </w:rPr>
        <w:t>.</w:t>
      </w:r>
      <w:r w:rsidRPr="00502302">
        <w:rPr>
          <w:rFonts w:cstheme="minorHAnsi"/>
        </w:rPr>
        <w:t xml:space="preserve"> Το κουμπί «Πληροφορίες»</w:t>
      </w:r>
      <w:r w:rsidR="00E4319C" w:rsidRPr="00502302">
        <w:rPr>
          <w:rFonts w:cstheme="minorHAnsi"/>
        </w:rPr>
        <w:t xml:space="preserve"> </w:t>
      </w:r>
      <w:r w:rsidRPr="00502302">
        <w:rPr>
          <w:rFonts w:cstheme="minorHAnsi"/>
        </w:rPr>
        <w:t>δείχνει μια σύντομη περιγραφή του έργου</w:t>
      </w:r>
      <w:r w:rsidR="00FB664E" w:rsidRPr="00502302">
        <w:rPr>
          <w:rFonts w:cstheme="minorHAnsi"/>
        </w:rPr>
        <w:t xml:space="preserve"> </w:t>
      </w:r>
      <w:r w:rsidRPr="00502302">
        <w:rPr>
          <w:rFonts w:cstheme="minorHAnsi"/>
        </w:rPr>
        <w:t>και το κουμπί «Έξοδος»</w:t>
      </w:r>
      <w:r w:rsidR="00E4319C" w:rsidRPr="00502302">
        <w:rPr>
          <w:rFonts w:cstheme="minorHAnsi"/>
        </w:rPr>
        <w:t xml:space="preserve"> </w:t>
      </w:r>
      <w:r w:rsidRPr="00502302">
        <w:rPr>
          <w:rFonts w:cstheme="minorHAnsi"/>
        </w:rPr>
        <w:t>σας βγάζει από την εφαρμογή.</w:t>
      </w:r>
      <w:r w:rsidR="00E4319C" w:rsidRPr="00502302">
        <w:rPr>
          <w:rFonts w:cstheme="minorHAnsi"/>
        </w:rPr>
        <w:t xml:space="preserve"> </w:t>
      </w:r>
    </w:p>
    <w:p w14:paraId="676B4F5C" w14:textId="698D4D89" w:rsidR="006E4CC2" w:rsidRPr="00502302" w:rsidRDefault="006E4CC2" w:rsidP="00502302">
      <w:pPr>
        <w:spacing w:line="23" w:lineRule="atLeast"/>
        <w:ind w:left="360"/>
        <w:jc w:val="both"/>
        <w:rPr>
          <w:rFonts w:cstheme="minorHAnsi"/>
        </w:rPr>
      </w:pPr>
      <w:r w:rsidRPr="00502302">
        <w:rPr>
          <w:rFonts w:cstheme="minorHAnsi"/>
        </w:rPr>
        <w:t>Μετά από αυτά τα προαιρετικά βήματα, θα δείτε τον κύριο χώρο εργασίας της</w:t>
      </w:r>
      <w:r w:rsidR="00E4319C" w:rsidRPr="00502302">
        <w:rPr>
          <w:rFonts w:cstheme="minorHAnsi"/>
        </w:rPr>
        <w:t xml:space="preserve"> </w:t>
      </w:r>
      <w:r w:rsidRPr="00502302">
        <w:rPr>
          <w:rFonts w:cstheme="minorHAnsi"/>
        </w:rPr>
        <w:t>εφαρμογής AR. Στην κορυφή, θα δείτε τρεις παραμέτρους που</w:t>
      </w:r>
      <w:r w:rsidR="00E4319C" w:rsidRPr="00502302">
        <w:rPr>
          <w:rFonts w:cstheme="minorHAnsi"/>
        </w:rPr>
        <w:t xml:space="preserve"> </w:t>
      </w:r>
      <w:r w:rsidRPr="00502302">
        <w:rPr>
          <w:rFonts w:cstheme="minorHAnsi"/>
        </w:rPr>
        <w:t>επηρεάζουν τα χαρακτηριστικά της πλημμύρας:</w:t>
      </w:r>
    </w:p>
    <w:p w14:paraId="6FB85757" w14:textId="0DFB942D" w:rsidR="00FB664E" w:rsidRPr="00502302" w:rsidRDefault="006E4CC2" w:rsidP="00502302">
      <w:pPr>
        <w:pStyle w:val="a3"/>
        <w:numPr>
          <w:ilvl w:val="0"/>
          <w:numId w:val="1"/>
        </w:numPr>
        <w:spacing w:line="23" w:lineRule="atLeast"/>
        <w:jc w:val="both"/>
        <w:rPr>
          <w:rFonts w:cstheme="minorHAnsi"/>
        </w:rPr>
      </w:pPr>
      <w:r w:rsidRPr="00502302">
        <w:rPr>
          <w:rFonts w:cstheme="minorHAnsi"/>
        </w:rPr>
        <w:t xml:space="preserve">Ποσότητα βροχοπτώσεων ανά περιοχή. </w:t>
      </w:r>
    </w:p>
    <w:p w14:paraId="02387436" w14:textId="6CE474C2" w:rsidR="006E4CC2" w:rsidRPr="00502302" w:rsidRDefault="006E4CC2" w:rsidP="00502302">
      <w:pPr>
        <w:spacing w:line="23" w:lineRule="atLeast"/>
        <w:ind w:left="360"/>
        <w:jc w:val="both"/>
        <w:rPr>
          <w:rFonts w:cstheme="minorHAnsi"/>
        </w:rPr>
      </w:pPr>
      <w:r w:rsidRPr="00502302">
        <w:rPr>
          <w:rFonts w:cstheme="minorHAnsi"/>
        </w:rPr>
        <w:t>Αυτή η παράμετρος αναφέρεται</w:t>
      </w:r>
      <w:r w:rsidR="00FB664E" w:rsidRPr="00502302">
        <w:rPr>
          <w:rFonts w:cstheme="minorHAnsi"/>
        </w:rPr>
        <w:t xml:space="preserve"> </w:t>
      </w:r>
      <w:r w:rsidRPr="00502302">
        <w:rPr>
          <w:rFonts w:cstheme="minorHAnsi"/>
        </w:rPr>
        <w:t>στην ποσότητα της βροχόπτωσης. Όσο περισσότερο νερό βροχής πέφτει</w:t>
      </w:r>
      <w:r w:rsidR="00FB664E" w:rsidRPr="00502302">
        <w:rPr>
          <w:rFonts w:cstheme="minorHAnsi"/>
        </w:rPr>
        <w:t xml:space="preserve"> </w:t>
      </w:r>
      <w:r w:rsidRPr="00502302">
        <w:rPr>
          <w:rFonts w:cstheme="minorHAnsi"/>
        </w:rPr>
        <w:t>σε μια περιοχή, τόσο πιο επιρρεπής γίνεται σε πλημμύρες.</w:t>
      </w:r>
    </w:p>
    <w:p w14:paraId="0741AEC7" w14:textId="77777777" w:rsidR="00FB664E" w:rsidRPr="00502302" w:rsidRDefault="006E4CC2" w:rsidP="00502302">
      <w:pPr>
        <w:pStyle w:val="a3"/>
        <w:numPr>
          <w:ilvl w:val="0"/>
          <w:numId w:val="1"/>
        </w:numPr>
        <w:spacing w:line="23" w:lineRule="atLeast"/>
        <w:jc w:val="both"/>
        <w:rPr>
          <w:rFonts w:cstheme="minorHAnsi"/>
        </w:rPr>
      </w:pPr>
      <w:r w:rsidRPr="00502302">
        <w:rPr>
          <w:rFonts w:cstheme="minorHAnsi"/>
        </w:rPr>
        <w:t xml:space="preserve">Ποσότητα βροχοπτώσεων ανά χρόνο. </w:t>
      </w:r>
    </w:p>
    <w:p w14:paraId="6002229C" w14:textId="13601736" w:rsidR="006E4CC2" w:rsidRPr="00502302" w:rsidRDefault="006E4CC2" w:rsidP="00502302">
      <w:pPr>
        <w:spacing w:line="23" w:lineRule="atLeast"/>
        <w:ind w:left="360"/>
        <w:jc w:val="both"/>
        <w:rPr>
          <w:rFonts w:cstheme="minorHAnsi"/>
        </w:rPr>
      </w:pPr>
      <w:r w:rsidRPr="00502302">
        <w:rPr>
          <w:rFonts w:cstheme="minorHAnsi"/>
        </w:rPr>
        <w:t>Αυτή η παράμετρος αναφέρεται</w:t>
      </w:r>
      <w:r w:rsidR="00FB664E" w:rsidRPr="00502302">
        <w:rPr>
          <w:rFonts w:cstheme="minorHAnsi"/>
        </w:rPr>
        <w:t xml:space="preserve"> </w:t>
      </w:r>
      <w:r w:rsidRPr="00502302">
        <w:rPr>
          <w:rFonts w:cstheme="minorHAnsi"/>
        </w:rPr>
        <w:t>στην ένταση της βροχόπτωσης. Όσο μικρότερος είναι ο χρόνος κατά τον</w:t>
      </w:r>
      <w:r w:rsidR="00FB664E" w:rsidRPr="00502302">
        <w:rPr>
          <w:rFonts w:cstheme="minorHAnsi"/>
        </w:rPr>
        <w:t xml:space="preserve"> </w:t>
      </w:r>
      <w:r w:rsidRPr="00502302">
        <w:rPr>
          <w:rFonts w:cstheme="minorHAnsi"/>
        </w:rPr>
        <w:t>οποίον πέφτει μια συγκεκριμένη ποσότητα βροχής, τόσο πιο πιθανό θα είναι</w:t>
      </w:r>
      <w:r w:rsidR="00FB664E" w:rsidRPr="00502302">
        <w:rPr>
          <w:rFonts w:cstheme="minorHAnsi"/>
        </w:rPr>
        <w:t xml:space="preserve"> </w:t>
      </w:r>
      <w:r w:rsidRPr="00502302">
        <w:rPr>
          <w:rFonts w:cstheme="minorHAnsi"/>
        </w:rPr>
        <w:t>να συμβεί μια πλημμύρα και τόσο πιο έντονη θα είναι.</w:t>
      </w:r>
    </w:p>
    <w:p w14:paraId="19953D57" w14:textId="68673946" w:rsidR="00FB664E" w:rsidRPr="00502302" w:rsidRDefault="006E4CC2" w:rsidP="00502302">
      <w:pPr>
        <w:pStyle w:val="a3"/>
        <w:numPr>
          <w:ilvl w:val="0"/>
          <w:numId w:val="1"/>
        </w:numPr>
        <w:spacing w:line="23" w:lineRule="atLeast"/>
        <w:jc w:val="both"/>
        <w:rPr>
          <w:rFonts w:cstheme="minorHAnsi"/>
        </w:rPr>
      </w:pPr>
      <w:r w:rsidRPr="00502302">
        <w:rPr>
          <w:rFonts w:cstheme="minorHAnsi"/>
        </w:rPr>
        <w:lastRenderedPageBreak/>
        <w:t xml:space="preserve">Ικανότητα κατείσδυσης </w:t>
      </w:r>
      <w:r w:rsidR="00637773" w:rsidRPr="00502302">
        <w:rPr>
          <w:rFonts w:cstheme="minorHAnsi"/>
        </w:rPr>
        <w:t>του νερού</w:t>
      </w:r>
      <w:r w:rsidRPr="00502302">
        <w:rPr>
          <w:rFonts w:cstheme="minorHAnsi"/>
        </w:rPr>
        <w:t xml:space="preserve">. </w:t>
      </w:r>
    </w:p>
    <w:p w14:paraId="0855D930" w14:textId="5B0D1748" w:rsidR="0043686E" w:rsidRPr="00502302" w:rsidRDefault="006E4CC2" w:rsidP="00502302">
      <w:pPr>
        <w:spacing w:line="23" w:lineRule="atLeast"/>
        <w:ind w:left="360"/>
        <w:jc w:val="both"/>
        <w:rPr>
          <w:rFonts w:cstheme="minorHAnsi"/>
        </w:rPr>
      </w:pPr>
      <w:r w:rsidRPr="00502302">
        <w:rPr>
          <w:rFonts w:cstheme="minorHAnsi"/>
        </w:rPr>
        <w:t>Αυτή η παράμετρος αναφέρεται στην</w:t>
      </w:r>
      <w:r w:rsidR="00FB664E" w:rsidRPr="00502302">
        <w:rPr>
          <w:rFonts w:cstheme="minorHAnsi"/>
        </w:rPr>
        <w:t xml:space="preserve"> </w:t>
      </w:r>
      <w:r w:rsidRPr="00502302">
        <w:rPr>
          <w:rFonts w:cstheme="minorHAnsi"/>
        </w:rPr>
        <w:t xml:space="preserve">ικανότητα των </w:t>
      </w:r>
      <w:r w:rsidR="00637773" w:rsidRPr="00502302">
        <w:rPr>
          <w:rFonts w:cstheme="minorHAnsi"/>
        </w:rPr>
        <w:t>πετρωμάτων</w:t>
      </w:r>
      <w:r w:rsidRPr="00502302">
        <w:rPr>
          <w:rFonts w:cstheme="minorHAnsi"/>
        </w:rPr>
        <w:t xml:space="preserve"> (ή </w:t>
      </w:r>
      <w:r w:rsidR="00637773" w:rsidRPr="00502302">
        <w:rPr>
          <w:rFonts w:cstheme="minorHAnsi"/>
        </w:rPr>
        <w:t xml:space="preserve">του </w:t>
      </w:r>
      <w:r w:rsidRPr="00502302">
        <w:rPr>
          <w:rFonts w:cstheme="minorHAnsi"/>
        </w:rPr>
        <w:t>εδάφους) του ορεινού τμήματος της λεκάνης να αποθηκεύουν μέρος του βρόχινου νερού, εμποδίζοντάς το να ρέει</w:t>
      </w:r>
      <w:r w:rsidR="00FB664E" w:rsidRPr="00502302">
        <w:rPr>
          <w:rFonts w:cstheme="minorHAnsi"/>
        </w:rPr>
        <w:t xml:space="preserve"> </w:t>
      </w:r>
      <w:r w:rsidRPr="00502302">
        <w:rPr>
          <w:rFonts w:cstheme="minorHAnsi"/>
        </w:rPr>
        <w:t>επιφανειακά.</w:t>
      </w:r>
    </w:p>
    <w:p w14:paraId="1DF555D9" w14:textId="3A7657F7" w:rsidR="006E4CC2" w:rsidRPr="00502302" w:rsidRDefault="0043686E" w:rsidP="00502302">
      <w:pPr>
        <w:spacing w:line="23" w:lineRule="atLeast"/>
        <w:ind w:left="360"/>
        <w:jc w:val="both"/>
        <w:rPr>
          <w:rFonts w:cstheme="minorHAnsi"/>
        </w:rPr>
      </w:pPr>
      <w:r w:rsidRPr="00502302">
        <w:rPr>
          <w:rFonts w:cstheme="minorHAnsi"/>
        </w:rPr>
        <w:t>Κάθε μία από αυτές τις παραμέτρους έχει μια γραμμή, την οποίαν ο χρήστης μπορεί να σύρει για να τις αλλάξει. Κάθε μπάρα έχει τρεις επιλογές: αριστερά (χαμηλή), κέντρο (μεσαία) και δεξιά (υψηλή). Η ρύθμιση των δύο πρώτων παραμέτρων σε «υψηλό» και/ή της τρίτης παραμέτρου σε «χαμηλό» οδηγεί σε αύξηση της ταχύτητας του νερού και επομένως μείωση του διαθέσιμου χρόνου πριν το δωμάτιο πλημμυρίσει εντελώς. Ρυθμίστε την γραμμή κάθε παραμέτρου στην επιθυμητή θέση και παρατηρήστε τα αποτελέσματα. Θα δείτε ότι το δωμάτιο πλημμυρίζει σταδιακά. Παρακάτω, μπορείτε</w:t>
      </w:r>
      <w:r w:rsidR="00FB664E" w:rsidRPr="00502302">
        <w:rPr>
          <w:rFonts w:cstheme="minorHAnsi"/>
        </w:rPr>
        <w:t xml:space="preserve"> να δείτε την ταχύτητα ροής του νερού (σε μέτρα ανά δευτερόλεπτο) και την στάθμη του νερού μέσα στο δωμάτιο (σε μέτρα) (Εικόνα</w:t>
      </w:r>
      <w:r w:rsidR="004D6C3E" w:rsidRPr="00502302">
        <w:rPr>
          <w:rFonts w:cstheme="minorHAnsi"/>
        </w:rPr>
        <w:t xml:space="preserve"> 1</w:t>
      </w:r>
      <w:r w:rsidR="00FB664E" w:rsidRPr="00502302">
        <w:rPr>
          <w:rFonts w:cstheme="minorHAnsi"/>
        </w:rPr>
        <w:t>).</w:t>
      </w:r>
    </w:p>
    <w:p w14:paraId="525D7477" w14:textId="3700C3A3" w:rsidR="0043686E" w:rsidRPr="00502302" w:rsidRDefault="00FB664E" w:rsidP="00502302">
      <w:pPr>
        <w:spacing w:line="23" w:lineRule="atLeast"/>
        <w:jc w:val="both"/>
        <w:rPr>
          <w:rFonts w:cstheme="minorHAnsi"/>
        </w:rPr>
      </w:pPr>
      <w:r w:rsidRPr="00502302">
        <w:rPr>
          <w:rFonts w:cstheme="minorHAnsi"/>
          <w:noProof/>
        </w:rPr>
        <w:lastRenderedPageBreak/>
        <w:drawing>
          <wp:inline distT="0" distB="0" distL="0" distR="0" wp14:anchorId="54F01096" wp14:editId="0C0BAD37">
            <wp:extent cx="3954780" cy="7772400"/>
            <wp:effectExtent l="0" t="0" r="7620" b="0"/>
            <wp:docPr id="195726531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54780" cy="7772400"/>
                    </a:xfrm>
                    <a:prstGeom prst="rect">
                      <a:avLst/>
                    </a:prstGeom>
                    <a:noFill/>
                    <a:ln>
                      <a:noFill/>
                    </a:ln>
                  </pic:spPr>
                </pic:pic>
              </a:graphicData>
            </a:graphic>
          </wp:inline>
        </w:drawing>
      </w:r>
    </w:p>
    <w:p w14:paraId="55352D05" w14:textId="37097303" w:rsidR="00E4319C" w:rsidRPr="00502302" w:rsidRDefault="004D6C3E" w:rsidP="00502302">
      <w:pPr>
        <w:spacing w:line="23" w:lineRule="atLeast"/>
        <w:jc w:val="both"/>
        <w:rPr>
          <w:rFonts w:cstheme="minorHAnsi"/>
          <w:i/>
          <w:iCs/>
        </w:rPr>
      </w:pPr>
      <w:r w:rsidRPr="00502302">
        <w:rPr>
          <w:rFonts w:cstheme="minorHAnsi"/>
          <w:i/>
          <w:iCs/>
        </w:rPr>
        <w:t xml:space="preserve">Εικόνα 1. </w:t>
      </w:r>
      <w:r w:rsidR="00E4319C" w:rsidRPr="00502302">
        <w:rPr>
          <w:rFonts w:cstheme="minorHAnsi"/>
          <w:i/>
          <w:iCs/>
        </w:rPr>
        <w:t xml:space="preserve">Παράδειγμα χρήσης της εφαρμογής </w:t>
      </w:r>
      <w:r w:rsidR="00E4319C" w:rsidRPr="00502302">
        <w:rPr>
          <w:rFonts w:cstheme="minorHAnsi"/>
          <w:i/>
          <w:iCs/>
          <w:lang w:val="en-US"/>
        </w:rPr>
        <w:t>AR</w:t>
      </w:r>
      <w:r w:rsidR="00E4319C" w:rsidRPr="00502302">
        <w:rPr>
          <w:rFonts w:cstheme="minorHAnsi"/>
          <w:i/>
          <w:iCs/>
        </w:rPr>
        <w:t>.</w:t>
      </w:r>
    </w:p>
    <w:sectPr w:rsidR="00E4319C" w:rsidRPr="0050230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7978"/>
    <w:multiLevelType w:val="hybridMultilevel"/>
    <w:tmpl w:val="2FB6B3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377C5AAC"/>
    <w:multiLevelType w:val="hybridMultilevel"/>
    <w:tmpl w:val="A906C9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71AD4A7C"/>
    <w:multiLevelType w:val="hybridMultilevel"/>
    <w:tmpl w:val="73702F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45628295">
    <w:abstractNumId w:val="0"/>
  </w:num>
  <w:num w:numId="2" w16cid:durableId="383414358">
    <w:abstractNumId w:val="2"/>
  </w:num>
  <w:num w:numId="3" w16cid:durableId="1803495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CC2"/>
    <w:rsid w:val="00045DDD"/>
    <w:rsid w:val="001A4871"/>
    <w:rsid w:val="0043686E"/>
    <w:rsid w:val="004D6C3E"/>
    <w:rsid w:val="00502302"/>
    <w:rsid w:val="00637773"/>
    <w:rsid w:val="006E4CC2"/>
    <w:rsid w:val="009D5266"/>
    <w:rsid w:val="00C45CFF"/>
    <w:rsid w:val="00CB2EB3"/>
    <w:rsid w:val="00CD6847"/>
    <w:rsid w:val="00CF3E91"/>
    <w:rsid w:val="00CF59D0"/>
    <w:rsid w:val="00E212F0"/>
    <w:rsid w:val="00E4319C"/>
    <w:rsid w:val="00ED1F4E"/>
    <w:rsid w:val="00F9080D"/>
    <w:rsid w:val="00F921F4"/>
    <w:rsid w:val="00FB4664"/>
    <w:rsid w:val="00FB664E"/>
    <w:rsid w:val="00FE66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5A6FD"/>
  <w15:chartTrackingRefBased/>
  <w15:docId w15:val="{8489BEB5-74C3-464C-B23E-20604AD05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64E"/>
    <w:pPr>
      <w:ind w:left="720"/>
      <w:contextualSpacing/>
    </w:pPr>
  </w:style>
  <w:style w:type="paragraph" w:styleId="a4">
    <w:name w:val="Revision"/>
    <w:hidden/>
    <w:uiPriority w:val="99"/>
    <w:semiHidden/>
    <w:rsid w:val="00E4319C"/>
    <w:pPr>
      <w:spacing w:after="0" w:line="240" w:lineRule="auto"/>
    </w:pPr>
  </w:style>
  <w:style w:type="character" w:styleId="-">
    <w:name w:val="Hyperlink"/>
    <w:basedOn w:val="a0"/>
    <w:uiPriority w:val="99"/>
    <w:unhideWhenUsed/>
    <w:rsid w:val="00FE6647"/>
    <w:rPr>
      <w:color w:val="0563C1" w:themeColor="hyperlink"/>
      <w:u w:val="single"/>
    </w:rPr>
  </w:style>
  <w:style w:type="character" w:styleId="a5">
    <w:name w:val="Unresolved Mention"/>
    <w:basedOn w:val="a0"/>
    <w:uiPriority w:val="99"/>
    <w:semiHidden/>
    <w:unhideWhenUsed/>
    <w:rsid w:val="00FE66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offproject.eu/wp-content/uploads/2024/03/PROFF.zi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362E4-A7F6-4B20-BC1E-3470E925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626</Words>
  <Characters>3386</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Δάφνη Ποντικού</dc:creator>
  <cp:keywords/>
  <dc:description/>
  <cp:lastModifiedBy>Evangelos Spyrou</cp:lastModifiedBy>
  <cp:revision>8</cp:revision>
  <dcterms:created xsi:type="dcterms:W3CDTF">2024-11-20T17:12:00Z</dcterms:created>
  <dcterms:modified xsi:type="dcterms:W3CDTF">2025-05-14T09:53:00Z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http://www.zotero.org/styles/journal-of-environmental-studies-and-sciences</vt:lpwstr>
  </property>
  <property fmtid="{D5CDD505-2E9C-101B-9397-08002B2CF9AE}" pid="9" name="Mendeley Recent Style Name 3_1">
    <vt:lpwstr>Journal of Environmental Studies and Sciences</vt:lpwstr>
  </property>
  <property fmtid="{D5CDD505-2E9C-101B-9397-08002B2CF9AE}" pid="10" name="Mendeley Recent Style Id 4_1">
    <vt:lpwstr>http://www.zotero.org/styles/journal-of-marine-science-and-engineering</vt:lpwstr>
  </property>
  <property fmtid="{D5CDD505-2E9C-101B-9397-08002B2CF9AE}" pid="11" name="Mendeley Recent Style Name 4_1">
    <vt:lpwstr>Journal of Marine Science and Engineering</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9th edition</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http://www.zotero.org/styles/springer-basic-author-date</vt:lpwstr>
  </property>
  <property fmtid="{D5CDD505-2E9C-101B-9397-08002B2CF9AE}" pid="21" name="Mendeley Recent Style Name 9_1">
    <vt:lpwstr>Springer - Basic (author-date)</vt:lpwstr>
  </property>
</Properties>
</file>